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BE" w:rsidRDefault="004978BE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4978B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Организация духовно-нравственного воспитания во взаимодействии с Православной церковью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. </w:t>
      </w:r>
    </w:p>
    <w:p w:rsidR="004978BE" w:rsidRPr="004978BE" w:rsidRDefault="004978BE" w:rsidP="004978B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7"/>
          <w:szCs w:val="27"/>
          <w:bdr w:val="none" w:sz="0" w:space="0" w:color="auto" w:frame="1"/>
          <w:lang w:eastAsia="ru-RU"/>
        </w:rPr>
      </w:pPr>
      <w:r w:rsidRPr="004978BE">
        <w:rPr>
          <w:rFonts w:ascii="Times New Roman" w:eastAsia="Times New Roman" w:hAnsi="Times New Roman" w:cs="Times New Roman"/>
          <w:bCs/>
          <w:i/>
          <w:sz w:val="27"/>
          <w:szCs w:val="27"/>
          <w:bdr w:val="none" w:sz="0" w:space="0" w:color="auto" w:frame="1"/>
          <w:lang w:eastAsia="ru-RU"/>
        </w:rPr>
        <w:t xml:space="preserve">Комендант Инга Магомедовна, воспитатель 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Окружающая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ребёнка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перенасыщена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цифровыми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источниками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техническими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приборами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общения.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видят,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экрана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компьютера,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планшета.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Гаджеты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захватывают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детское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внимание,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общения,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традиций,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моральных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упущено,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нравственные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будущем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окажется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сложной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задачей.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материальные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ценности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превозносят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духовными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искажены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доброте,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милосердии,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великодушии,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справедливости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гражданственности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патриотизме.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любви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Отчизне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невозможно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привития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интереса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Родине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её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людям,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творчеству.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«Душа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зародыш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прекрасного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цветка,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расцветёт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зависит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духовности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образования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978BE">
        <w:rPr>
          <w:rFonts w:ascii="Times New Roman" w:eastAsia="Times New Roman" w:hAnsi="Times New Roman" w:cs="Times New Roman"/>
          <w:sz w:val="27"/>
          <w:szCs w:val="27"/>
          <w:lang w:eastAsia="ru-RU"/>
        </w:rPr>
        <w:t>саду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4978B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Ребёнок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обрести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моральные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ориентиры</w:t>
      </w:r>
      <w:r w:rsidR="008920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технически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материально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насыщенного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окружения.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Нельзя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прервать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связь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времён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поколений,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исчезла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растворилась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душа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русского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народа</w:t>
      </w:r>
      <w:r w:rsidR="008920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Духовно-нравственное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воспитание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идеалов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милосердия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справедливости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важнейшей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миссией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религиозной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целом.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ценности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времена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скрепляли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Отечество,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традиции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моральные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устои.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позволяют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сохранить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исторические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культурно-духовную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самостоятельность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духовно</w:t>
      </w:r>
      <w:r w:rsidR="004978B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-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нравственного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образования</w:t>
      </w:r>
      <w:r w:rsidR="0089206B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состоит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посеять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взрастить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душах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любви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родному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дому,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городу,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стране,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природе,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истории,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духовному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богатству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нашего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народа.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Родина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Отечество,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Единение,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Духовность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этих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словах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близкие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каждому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человеку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образы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отец,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даёт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жизнь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новому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существу,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единение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духовная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сущность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семьи.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детьми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работы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как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народных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авторских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сказок,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сказки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материнской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любви;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«Дорогою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добра»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нравственных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ценностей.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знакомство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календарными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православными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народными</w:t>
      </w:r>
      <w:r w:rsidR="0089206B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праздниками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(Рождественские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Святки,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Масленица,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Пасха,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Благовещение,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Троица,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любви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верности,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Яблочный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спас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тематические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выставки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творчества.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экскурсии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храм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ознакомления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особенностями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архитектуры,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внутренним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устройством,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иконографией;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экскурсии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природу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(красота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Божьего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мира)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театрализованные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нравственные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темы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9206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акциях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</w:t>
      </w:r>
      <w:r w:rsidR="008920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рудовая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работы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детьми</w:t>
      </w:r>
      <w:r w:rsidR="008920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«Что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посеешь,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то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пожнёшь»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любят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беседовать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«История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iCs/>
          <w:sz w:val="27"/>
          <w:szCs w:val="27"/>
          <w:bdr w:val="none" w:sz="0" w:space="0" w:color="auto" w:frame="1"/>
          <w:lang w:eastAsia="ru-RU"/>
        </w:rPr>
        <w:t>православных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iCs/>
          <w:sz w:val="27"/>
          <w:szCs w:val="27"/>
          <w:bdr w:val="none" w:sz="0" w:space="0" w:color="auto" w:frame="1"/>
          <w:lang w:eastAsia="ru-RU"/>
        </w:rPr>
        <w:t>праздников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«Житие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святых»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«Богатыри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их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подвиги»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особенно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актуально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современном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«Дорогою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добра»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нравственных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ценностей.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сборник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разработок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занятий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развлечений,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праздников,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театральных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постановок.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работе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духовно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нравственному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воспитанию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мультфильмы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называю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нравственными.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советской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мультипликации,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православных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мультфильмов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окончании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просмотра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мультфильма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делимся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впечатлениями,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рассуждаем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теме.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художественную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литературу,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сказки,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сказания,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поучительные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рассказы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православных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календарей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книг.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Сказка-это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души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ребёнка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свежий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ветер,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раздувающий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огонёк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мысли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речи.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поэтому,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сказки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детям-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закладываем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духовно-нравственное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начало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Провожу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беседы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«Красота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Божьего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мира»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бережном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окружающему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миру.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природе.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Участвуем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детьми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акциях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«Чистый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участок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чистая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совесть»</w:t>
      </w:r>
      <w:r w:rsidR="0089206B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.</w:t>
      </w:r>
    </w:p>
    <w:p w:rsidR="00231CC6" w:rsidRPr="00231CC6" w:rsidRDefault="00231CC6" w:rsidP="004978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</w:t>
      </w:r>
      <w:r w:rsidR="008920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огород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окне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работы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главное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употреблять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пищу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собственные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экологически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978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продукты.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«Аленький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цветочек»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высадка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цветов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клумбу.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Участвуем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акциях</w:t>
      </w:r>
      <w:r w:rsidR="008920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«День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памяти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героев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Отечества»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мая-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Победы</w:t>
      </w:r>
      <w:r w:rsidR="008920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«Окна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Победы»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«Чтение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стихов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ко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Дню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Победы»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ролики.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«Своих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бросаем»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сбор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посылок,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открытки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своими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руками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участникам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акции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закладывают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ростки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милосердия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благодарности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старшему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поколению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безопасность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нынешнего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поколения,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воспитывают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гражданско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–патриотические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чувства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гордость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Родину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Знакомимся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календарными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православными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народными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праздниками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(Рождественские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Святки,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Масленица,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Пасха,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Благовещение,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Троица,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любви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верности,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Яблочный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спас.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такую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работы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экскурсии.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Экскурсия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библиотеку.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Прогулка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Экологическая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тропа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сада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ознакомления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природой.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«Достопримечательности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посёлка»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экскурсии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«Н.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Новгород»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«Столица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нашей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iCs/>
          <w:sz w:val="27"/>
          <w:szCs w:val="27"/>
          <w:bdr w:val="none" w:sz="0" w:space="0" w:color="auto" w:frame="1"/>
          <w:lang w:eastAsia="ru-RU"/>
        </w:rPr>
        <w:t>Родины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iCs/>
          <w:sz w:val="27"/>
          <w:szCs w:val="27"/>
          <w:bdr w:val="none" w:sz="0" w:space="0" w:color="auto" w:frame="1"/>
          <w:lang w:eastAsia="ru-RU"/>
        </w:rPr>
        <w:t>Москва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Экскурсии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берёзовую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рощу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природу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(красота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Божьего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мира)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31CC6" w:rsidRPr="0089206B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920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«Пусть ребенок чувствует красоту и восторгается ею, пусть в его сердце и в памяти навсегда сохранятся образы, в которых воплощается </w:t>
      </w:r>
      <w:r w:rsidRPr="0089206B">
        <w:rPr>
          <w:rFonts w:ascii="Times New Roman" w:eastAsia="Times New Roman" w:hAnsi="Times New Roman" w:cs="Times New Roman"/>
          <w:bCs/>
          <w:i/>
          <w:sz w:val="27"/>
          <w:szCs w:val="27"/>
          <w:bdr w:val="none" w:sz="0" w:space="0" w:color="auto" w:frame="1"/>
          <w:lang w:eastAsia="ru-RU"/>
        </w:rPr>
        <w:t>Родина</w:t>
      </w:r>
      <w:r w:rsidRPr="008920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». В. А. Сухомлинский.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Народные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неотъемлемой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духовно</w:t>
      </w:r>
      <w:r w:rsidR="0089206B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нравственного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отражается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людей,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труд,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устои,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чести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Игра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естественный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спутник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ребенка,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радостных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эмоций,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обладающий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великой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воспитательной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силой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саду.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работе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обращаюсь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игре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современной,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народной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Русские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народные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игры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«Кто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сильнее»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«Ловкий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кругу»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«Ручеёк»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«Перетягивание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каната»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«Петушок»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«Завивайся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плетень»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«Золотые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ворота»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8920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«Лапта»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«Заря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зарница»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978BE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«Карусели»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Дидактические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игры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использую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национальным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колоритом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«Чей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сарафан?»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«Укрась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одежду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национальным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узором»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«Сортируй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узоры»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состоит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флаг»,</w:t>
      </w:r>
      <w:r w:rsidR="004978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«Какие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цвета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Российского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флага»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978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«Собери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герб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России,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="004978BE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Время,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время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остановись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нашим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предкам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повернись»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«Какие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блюда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русской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кухни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вы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знаете»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«Назови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орудие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труда»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«Мой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город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любимый»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«Назови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растение»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«Поймай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рыбу»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«Знатоки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природы»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Развивающая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предметно-пространственная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сада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пополнилась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различными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видами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театров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русским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народным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сказкам,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народными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костюмами.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духовно-нравственном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воспитании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большая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роль</w:t>
      </w:r>
      <w:r w:rsidR="004978B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принадлежит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дошкольному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учреждению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978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посещает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ребёнок,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первую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очередь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семье!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воспитательная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строиться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единства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знаний,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убеждений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воспитателя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родителей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Огромное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пример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взрослых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воспитателя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близких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окружения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ребёнка.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положительных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эпизодах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дошкольников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формируются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«что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такое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хорошо,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что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такое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плохо»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Воспитателю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помочь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родителям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осознать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сохраняться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передаваться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нравственные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духовные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обычаи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традиции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ценности,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созданные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нашими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дедами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прадедами,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первую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очередь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своих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детей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зачастую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перекладывают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детей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ними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бабушек,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дедушек,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нянь,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гувернанток,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заменяют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детьми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телефонами,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планшетами,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ссылаясь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занятость,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работу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усталость.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Возникает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дефицит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общения,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уж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говорить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духовно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нравственном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воспитании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причине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первую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очередь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работать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родителями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пробудить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чувство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духовно-нравственного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человека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патриота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родины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родителей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мероприятиях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праздниках,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театральной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пошив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костюмов,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экскурсий,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праздникам,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субботниках,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мастер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классах,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конкурсах,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способствует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единению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родителей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воспитателей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помощниками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союзниками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духовно-нравственном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воспитании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детей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Консультации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родителей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«Доступная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среда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ДОУ»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978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«Посмотрим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друг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другу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глаза»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«Роль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воспитателей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духовно-нравственном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воспитании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детей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«Нравственное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поведения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старшего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возраста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«Дружеские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взрослых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положительных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ребенка»,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</w:t>
      </w:r>
      <w:r w:rsidRPr="00231CC6">
        <w:rPr>
          <w:rFonts w:ascii="Times New Roman" w:eastAsia="Times New Roman" w:hAnsi="Times New Roman" w:cs="Times New Roman"/>
          <w:bCs/>
          <w:iCs/>
          <w:sz w:val="27"/>
          <w:szCs w:val="27"/>
          <w:bdr w:val="none" w:sz="0" w:space="0" w:color="auto" w:frame="1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iCs/>
          <w:sz w:val="27"/>
          <w:szCs w:val="27"/>
          <w:bdr w:val="none" w:sz="0" w:space="0" w:color="auto" w:frame="1"/>
          <w:lang w:eastAsia="ru-RU"/>
        </w:rPr>
        <w:t>чтением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«Иерархия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семье»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Одним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духовно-нравственных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ценностей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индивидуальный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подход.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свойства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ребёнка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контексте.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личность,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знакомится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окружающим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миром,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видит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ребёнок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своему,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оценивает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воспринимает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впитывает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губка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978BE"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хорошее,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плохое,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сожалению.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чистый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диск,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запишешь,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воспроизводит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взрослым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навредить,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сломать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чистое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непосредственное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восприятие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окружающего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мира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осторожно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зернышко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зёрнышком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сеять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доброе,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честное,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чистое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души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православное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мировоззрение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любовь,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веру,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надежду,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милосердие.</w:t>
      </w:r>
    </w:p>
    <w:p w:rsidR="00231CC6" w:rsidRPr="00231CC6" w:rsidRDefault="00231CC6" w:rsidP="00231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Тот,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хотя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бы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Святое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Евангелие,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согласится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мной,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лучшей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книги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воспитания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лучшей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книги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жизни,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заповедей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человечества,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творили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созидали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Божественное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творение,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разрушали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себя,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первую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1CC6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очередь.</w:t>
      </w:r>
    </w:p>
    <w:p w:rsidR="00231CC6" w:rsidRPr="00231CC6" w:rsidRDefault="00231CC6" w:rsidP="00231C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31CC6" w:rsidRPr="00231CC6" w:rsidSect="00231C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2075"/>
    <w:multiLevelType w:val="multilevel"/>
    <w:tmpl w:val="BE46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69"/>
    <w:rsid w:val="00231CC6"/>
    <w:rsid w:val="004978BE"/>
    <w:rsid w:val="0089206B"/>
    <w:rsid w:val="00B31F4D"/>
    <w:rsid w:val="00C76E3C"/>
    <w:rsid w:val="00D2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C46D"/>
  <w15:chartTrackingRefBased/>
  <w15:docId w15:val="{D559895F-65E7-4A2D-BF43-FA2A8BA6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1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C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CC6"/>
    <w:rPr>
      <w:b/>
      <w:bCs/>
    </w:rPr>
  </w:style>
  <w:style w:type="character" w:styleId="a5">
    <w:name w:val="Hyperlink"/>
    <w:basedOn w:val="a0"/>
    <w:uiPriority w:val="99"/>
    <w:semiHidden/>
    <w:unhideWhenUsed/>
    <w:rsid w:val="00231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2024-11-29T10:25:00Z</dcterms:created>
  <dcterms:modified xsi:type="dcterms:W3CDTF">2024-11-29T10:50:00Z</dcterms:modified>
</cp:coreProperties>
</file>